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7" w:rsidRPr="00DE17F7" w:rsidRDefault="00DE17F7" w:rsidP="00B76A20">
      <w:pPr>
        <w:spacing w:before="150" w:after="150" w:line="390" w:lineRule="atLeast"/>
        <w:ind w:left="360"/>
        <w:jc w:val="center"/>
        <w:outlineLvl w:val="1"/>
        <w:rPr>
          <w:rFonts w:ascii="Verdana" w:eastAsia="Times New Roman" w:hAnsi="Verdana" w:cs="B Titr"/>
          <w:color w:val="444444"/>
          <w:kern w:val="36"/>
          <w:sz w:val="44"/>
          <w:szCs w:val="44"/>
        </w:rPr>
      </w:pP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اطلاعیه حذف تکدرس (حذف اضطراری) در نیمسال </w:t>
      </w:r>
      <w:r w:rsidR="00B76A20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دوم</w:t>
      </w: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 9</w:t>
      </w:r>
      <w:r w:rsidR="00B76A20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8</w:t>
      </w: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>-9</w:t>
      </w:r>
      <w:r w:rsidR="00B76A20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7</w:t>
      </w:r>
    </w:p>
    <w:p w:rsidR="00DE17F7" w:rsidRPr="00DE17F7" w:rsidRDefault="00DE17F7" w:rsidP="00B76A20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دانشجویا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>نی که قصد دارند یکی از دروس خود</w:t>
      </w:r>
      <w:r w:rsidR="00552005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را پیش از امتحانات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پایان ترم </w:t>
      </w:r>
      <w:r w:rsidR="00B76A20">
        <w:rPr>
          <w:rFonts w:ascii="Tahoma" w:eastAsia="Times New Roman" w:hAnsi="Tahoma" w:cs="B Nazanin" w:hint="cs"/>
          <w:color w:val="444444"/>
          <w:sz w:val="48"/>
          <w:szCs w:val="48"/>
          <w:rtl/>
        </w:rPr>
        <w:t>972ح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ذف نمایند حداکثر تا تاریخ </w:t>
      </w:r>
      <w:r w:rsidR="00B76A20">
        <w:rPr>
          <w:rFonts w:ascii="Tahoma" w:eastAsia="Times New Roman" w:hAnsi="Tahoma" w:cs="B Nazanin" w:hint="cs"/>
          <w:color w:val="444444"/>
          <w:sz w:val="48"/>
          <w:szCs w:val="48"/>
          <w:rtl/>
        </w:rPr>
        <w:t>01</w:t>
      </w:r>
      <w:bookmarkStart w:id="0" w:name="_GoBack"/>
      <w:bookmarkEnd w:id="0"/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/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0</w:t>
      </w:r>
      <w:r w:rsidR="00B76A20">
        <w:rPr>
          <w:rFonts w:ascii="Tahoma" w:eastAsia="Times New Roman" w:hAnsi="Tahoma" w:cs="B Nazanin" w:hint="cs"/>
          <w:color w:val="444444"/>
          <w:sz w:val="48"/>
          <w:szCs w:val="48"/>
          <w:rtl/>
        </w:rPr>
        <w:t>3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/9</w:t>
      </w:r>
      <w:r w:rsidR="00B76A20">
        <w:rPr>
          <w:rFonts w:ascii="Tahoma" w:eastAsia="Times New Roman" w:hAnsi="Tahoma" w:cs="B Nazanin" w:hint="cs"/>
          <w:color w:val="444444"/>
          <w:sz w:val="48"/>
          <w:szCs w:val="48"/>
          <w:rtl/>
        </w:rPr>
        <w:t>8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فرم مربوطه را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از انتشارات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دریافت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و پس از تایید استاد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>و</w:t>
      </w:r>
      <w:r w:rsidR="00552005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مدیر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گروه مربوطه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به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اداره خدمات</w:t>
      </w:r>
      <w:r w:rsidR="00BD26C4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u w:val="single"/>
          <w:rtl/>
        </w:rPr>
        <w:t>آموزش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ی</w:t>
      </w:r>
      <w:r w:rsidR="003D3A2B" w:rsidRPr="003D3A2B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تحویل ده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ن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د.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>(تبصره 3 ماده 17 آیین نامه آموزشی)</w:t>
      </w:r>
    </w:p>
    <w:p w:rsidR="00DE17F7" w:rsidRPr="00DE17F7" w:rsidRDefault="00DE17F7" w:rsidP="003D3A2B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لازم به ذکر است پس از مهلت اعلام شده به هیچ درخواستی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ترتیب اثر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داده نخواهد شد.</w:t>
      </w:r>
    </w:p>
    <w:p w:rsidR="00DE17F7" w:rsidRPr="00DE17F7" w:rsidRDefault="00DE17F7" w:rsidP="003D3A2B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imes New Roman" w:eastAsia="Times New Roman" w:hAnsi="Times New Roman" w:cs="Times New Roman" w:hint="cs"/>
          <w:color w:val="444444"/>
          <w:sz w:val="48"/>
          <w:szCs w:val="48"/>
          <w:rtl/>
        </w:rPr>
        <w:t> </w:t>
      </w:r>
      <w:r w:rsidR="00BD26C4">
        <w:rPr>
          <w:rFonts w:ascii="Tahoma" w:eastAsia="Times New Roman" w:hAnsi="Tahoma" w:cs="B Nazanin"/>
          <w:color w:val="444444"/>
          <w:sz w:val="48"/>
          <w:szCs w:val="48"/>
          <w:rtl/>
        </w:rPr>
        <w:t>شرایط حذف تکدرس (حذف</w:t>
      </w:r>
      <w:r w:rsidR="00BD26C4">
        <w:rPr>
          <w:rFonts w:ascii="Tahoma" w:eastAsia="Times New Roman" w:hAnsi="Tahoma" w:cs="B Nazanin" w:hint="cs"/>
          <w:color w:val="444444"/>
          <w:sz w:val="48"/>
          <w:szCs w:val="48"/>
          <w:rtl/>
        </w:rPr>
        <w:softHyphen/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اضطراری):</w:t>
      </w:r>
    </w:p>
    <w:p w:rsidR="00DE17F7" w:rsidRPr="00DE17F7" w:rsidRDefault="00DE17F7" w:rsidP="002B0D04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Times New Roman" w:eastAsia="Times New Roman" w:hAnsi="Times New Roman" w:cs="Times New Roman" w:hint="cs"/>
          <w:color w:val="444444"/>
          <w:sz w:val="44"/>
          <w:szCs w:val="44"/>
          <w:rtl/>
        </w:rPr>
        <w:t> </w:t>
      </w:r>
      <w:r w:rsidR="002B0D0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درس حذف شده پیش نیاز نباشد.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دروس تئوری-عملی، عملی، کارگاهی و آزمایشگاهی</w:t>
      </w:r>
      <w:r w:rsidRPr="00DE17F7">
        <w:rPr>
          <w:rFonts w:ascii="Times New Roman" w:eastAsia="Times New Roman" w:hAnsi="Times New Roman" w:cs="Times New Roman" w:hint="cs"/>
          <w:color w:val="444444"/>
          <w:sz w:val="44"/>
          <w:szCs w:val="44"/>
          <w:rtl/>
        </w:rPr>
        <w:t> 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قابل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حذف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نمی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باشند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درس مورد تقاضا همنیاز دروس ترم جاری نباشد.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با حذف درس، تعداد واحدهای دانشجو به کمتر از 12 واحد نرسد.</w:t>
      </w:r>
    </w:p>
    <w:p w:rsidR="003D3A2B" w:rsidRPr="001519F2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دانشجویانی که سنوات تحص</w:t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یلی آنان کامل شده و در شرف فارغ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التحصیلی 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باشند نمی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توانند درس خود را حذف نمایند.</w:t>
      </w:r>
    </w:p>
    <w:p w:rsidR="002D346A" w:rsidRDefault="001519F2" w:rsidP="002D346A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noProof/>
          <w:color w:val="444444"/>
          <w:sz w:val="44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FCB10" wp14:editId="7E5E0FBB">
                <wp:simplePos x="0" y="0"/>
                <wp:positionH relativeFrom="column">
                  <wp:posOffset>-85909</wp:posOffset>
                </wp:positionH>
                <wp:positionV relativeFrom="paragraph">
                  <wp:posOffset>571480</wp:posOffset>
                </wp:positionV>
                <wp:extent cx="2079522" cy="4572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522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-6.75pt;margin-top:45pt;width:163.7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" fillcolor="white [3201]" strokecolor="#f79646 [3209]" strokeweight="2pt"/>
            </w:pict>
          </mc:Fallback>
        </mc:AlternateContent>
      </w:r>
      <w:r w:rsidR="00E55F95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در صورت حذف اضطراری</w:t>
      </w:r>
      <w:r w:rsidR="003D3A2B" w:rsidRPr="001519F2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،</w:t>
      </w:r>
      <w:r w:rsidR="00E55F95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هیچ گونه شهریه</w:t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softHyphen/>
      </w:r>
      <w:r w:rsidR="003D3A2B" w:rsidRPr="001519F2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ای اعم از ثابت و متغیر مسترد نخواهد شد.</w:t>
      </w:r>
    </w:p>
    <w:p w:rsidR="002D346A" w:rsidRPr="002D346A" w:rsidRDefault="002D346A" w:rsidP="002D346A">
      <w:pPr>
        <w:spacing w:before="100" w:beforeAutospacing="1" w:after="100" w:afterAutospacing="1" w:line="300" w:lineRule="atLeast"/>
        <w:ind w:left="108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</w:t>
      </w:r>
      <w:r w:rsidR="00F16491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 </w:t>
      </w:r>
      <w:r w:rsidR="001519F2"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ادا</w:t>
      </w:r>
      <w:r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ره خدمات آموزشی</w:t>
      </w:r>
    </w:p>
    <w:sectPr w:rsidR="002D346A" w:rsidRPr="002D346A" w:rsidSect="00F16491">
      <w:pgSz w:w="16838" w:h="11906" w:orient="landscape"/>
      <w:pgMar w:top="568" w:right="1440" w:bottom="568" w:left="1134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0F0"/>
    <w:multiLevelType w:val="multilevel"/>
    <w:tmpl w:val="65E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3"/>
    <w:rsid w:val="000A6D97"/>
    <w:rsid w:val="001519F2"/>
    <w:rsid w:val="002B0D04"/>
    <w:rsid w:val="002C11FB"/>
    <w:rsid w:val="002D346A"/>
    <w:rsid w:val="003D3A2B"/>
    <w:rsid w:val="00552005"/>
    <w:rsid w:val="008A04F3"/>
    <w:rsid w:val="00B76A20"/>
    <w:rsid w:val="00BD26C4"/>
    <w:rsid w:val="00CC0EF8"/>
    <w:rsid w:val="00D352C3"/>
    <w:rsid w:val="00D61B6E"/>
    <w:rsid w:val="00DE17F7"/>
    <w:rsid w:val="00E55F95"/>
    <w:rsid w:val="00F16491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14</cp:revision>
  <dcterms:created xsi:type="dcterms:W3CDTF">2016-11-22T16:57:00Z</dcterms:created>
  <dcterms:modified xsi:type="dcterms:W3CDTF">2019-04-24T03:58:00Z</dcterms:modified>
</cp:coreProperties>
</file>